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F35A78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pacing w:val="-6"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F35A78">
        <w:rPr>
          <w:rFonts w:ascii="Times New Roman" w:eastAsia="Times New Roman" w:hAnsi="Times New Roman" w:cs="Times New Roman"/>
          <w:b/>
          <w:sz w:val="24"/>
        </w:rPr>
        <w:t>м</w:t>
      </w:r>
      <w:r w:rsidRPr="0017592F">
        <w:rPr>
          <w:rFonts w:ascii="Times New Roman" w:eastAsia="Times New Roman" w:hAnsi="Times New Roman" w:cs="Times New Roman"/>
          <w:b/>
          <w:sz w:val="24"/>
        </w:rPr>
        <w:t>униципальном</w:t>
      </w:r>
      <w:r w:rsidR="00F35A78">
        <w:rPr>
          <w:rFonts w:ascii="Times New Roman" w:eastAsia="Times New Roman" w:hAnsi="Times New Roman" w:cs="Times New Roman"/>
          <w:b/>
          <w:sz w:val="24"/>
        </w:rPr>
        <w:t xml:space="preserve"> 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proofErr w:type="gramEnd"/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</w:p>
    <w:p w:rsidR="00C66209" w:rsidRPr="0017592F" w:rsidRDefault="00F35A78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6"/>
          <w:sz w:val="24"/>
        </w:rPr>
        <w:t>«Детский сад №7» г. Харовска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ДОУ «Буратино»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 w:rsidRPr="0017592F">
        <w:rPr>
          <w:rFonts w:ascii="Times New Roman" w:eastAsia="Times New Roman" w:hAnsi="Times New Roman" w:cs="Times New Roman"/>
          <w:szCs w:val="24"/>
          <w:lang w:eastAsia="ru-RU"/>
        </w:rPr>
        <w:t>Республика Саха (Якутия), Нерюнгринский район, поселок Чульман, ул. Гагарина 27а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(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881732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2-11-85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F35A78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35A7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Pr="00F35A7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175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buratino</w:t>
        </w:r>
        <w:r w:rsidRPr="00F35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175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nerungri</w:t>
        </w:r>
        <w:r w:rsidRPr="00F35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75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F35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75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сайт:</w:t>
      </w:r>
      <w:r w:rsidRPr="0017592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hyperlink r:id="rId6" w:history="1">
        <w:r w:rsidRPr="001759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http://buratino30.umi.ru/</w:t>
        </w:r>
      </w:hyperlink>
    </w:p>
    <w:p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F35A7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МБДОУ «Детский сад №7»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66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1 до 7 лет.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В Детском саду сформировано 3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>общеразвивающей</w:t>
      </w:r>
      <w:proofErr w:type="spellEnd"/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направленности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 1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комбинированой</w:t>
      </w:r>
      <w:proofErr w:type="spellEnd"/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>. Из них: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 xml:space="preserve"> детей от 1 до 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-х лет – 1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3-х до 4-х лет –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4-х до 5 лет –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комбинированной направленности для детей от 6 до 7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лет –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F35A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2022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Style w:val="a3"/>
        <w:tblW w:w="10421" w:type="dxa"/>
        <w:tblInd w:w="-743" w:type="dxa"/>
        <w:tblLayout w:type="fixed"/>
        <w:tblLook w:val="04A0"/>
      </w:tblPr>
      <w:tblGrid>
        <w:gridCol w:w="1668"/>
        <w:gridCol w:w="1559"/>
        <w:gridCol w:w="1559"/>
        <w:gridCol w:w="851"/>
        <w:gridCol w:w="708"/>
        <w:gridCol w:w="709"/>
        <w:gridCol w:w="709"/>
        <w:gridCol w:w="709"/>
        <w:gridCol w:w="708"/>
        <w:gridCol w:w="709"/>
        <w:gridCol w:w="532"/>
      </w:tblGrid>
      <w:tr w:rsidR="00F35A78" w:rsidRPr="00D86209" w:rsidTr="00F35A78">
        <w:trPr>
          <w:trHeight w:val="258"/>
        </w:trPr>
        <w:tc>
          <w:tcPr>
            <w:tcW w:w="1668" w:type="dxa"/>
            <w:vMerge w:val="restart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Группа</w:t>
            </w:r>
            <w:proofErr w:type="spellEnd"/>
          </w:p>
        </w:tc>
        <w:tc>
          <w:tcPr>
            <w:tcW w:w="1559" w:type="dxa"/>
            <w:vMerge w:val="restart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Количество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семей</w:t>
            </w:r>
            <w:proofErr w:type="spellEnd"/>
          </w:p>
        </w:tc>
        <w:tc>
          <w:tcPr>
            <w:tcW w:w="1559" w:type="dxa"/>
            <w:vMerge w:val="restart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Неполные</w:t>
            </w:r>
            <w:proofErr w:type="spellEnd"/>
          </w:p>
        </w:tc>
        <w:tc>
          <w:tcPr>
            <w:tcW w:w="2268" w:type="dxa"/>
            <w:gridSpan w:val="3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Образовательный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уровень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родителей</w:t>
            </w:r>
            <w:proofErr w:type="spellEnd"/>
          </w:p>
        </w:tc>
        <w:tc>
          <w:tcPr>
            <w:tcW w:w="3367" w:type="dxa"/>
            <w:gridSpan w:val="5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Социальный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статус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родит</w:t>
            </w:r>
            <w:r w:rsidRPr="00D86209">
              <w:rPr>
                <w:b/>
              </w:rPr>
              <w:t>е</w:t>
            </w:r>
            <w:r w:rsidRPr="00D86209">
              <w:rPr>
                <w:b/>
              </w:rPr>
              <w:t>лей</w:t>
            </w:r>
            <w:proofErr w:type="spellEnd"/>
          </w:p>
        </w:tc>
      </w:tr>
      <w:tr w:rsidR="00F35A78" w:rsidRPr="00D86209" w:rsidTr="00F35A78">
        <w:trPr>
          <w:cantSplit/>
          <w:trHeight w:val="1924"/>
        </w:trPr>
        <w:tc>
          <w:tcPr>
            <w:tcW w:w="1668" w:type="dxa"/>
            <w:vMerge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1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высшее</w:t>
            </w:r>
            <w:proofErr w:type="spellEnd"/>
          </w:p>
        </w:tc>
        <w:tc>
          <w:tcPr>
            <w:tcW w:w="708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Среднее</w:t>
            </w:r>
            <w:proofErr w:type="spellEnd"/>
            <w:r w:rsidRPr="00D86209">
              <w:rPr>
                <w:b/>
              </w:rPr>
              <w:t xml:space="preserve"> </w:t>
            </w:r>
            <w:proofErr w:type="spellStart"/>
            <w:r w:rsidRPr="00D86209">
              <w:rPr>
                <w:b/>
              </w:rPr>
              <w:t>пр</w:t>
            </w:r>
            <w:r w:rsidRPr="00D86209">
              <w:rPr>
                <w:b/>
              </w:rPr>
              <w:t>о</w:t>
            </w:r>
            <w:r w:rsidRPr="00D86209">
              <w:rPr>
                <w:b/>
              </w:rPr>
              <w:t>фессиональное</w:t>
            </w:r>
            <w:proofErr w:type="spellEnd"/>
          </w:p>
        </w:tc>
        <w:tc>
          <w:tcPr>
            <w:tcW w:w="709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среднее</w:t>
            </w:r>
            <w:proofErr w:type="spellEnd"/>
          </w:p>
        </w:tc>
        <w:tc>
          <w:tcPr>
            <w:tcW w:w="709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рабочие</w:t>
            </w:r>
            <w:proofErr w:type="spellEnd"/>
          </w:p>
        </w:tc>
        <w:tc>
          <w:tcPr>
            <w:tcW w:w="709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служащие</w:t>
            </w:r>
            <w:proofErr w:type="spellEnd"/>
          </w:p>
        </w:tc>
        <w:tc>
          <w:tcPr>
            <w:tcW w:w="708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предприним</w:t>
            </w:r>
            <w:r w:rsidRPr="00D86209">
              <w:rPr>
                <w:b/>
              </w:rPr>
              <w:t>а</w:t>
            </w:r>
            <w:r w:rsidRPr="00D86209">
              <w:rPr>
                <w:b/>
              </w:rPr>
              <w:t>тели</w:t>
            </w:r>
            <w:proofErr w:type="spellEnd"/>
          </w:p>
        </w:tc>
        <w:tc>
          <w:tcPr>
            <w:tcW w:w="709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домохозяйки</w:t>
            </w:r>
            <w:proofErr w:type="spellEnd"/>
          </w:p>
        </w:tc>
        <w:tc>
          <w:tcPr>
            <w:tcW w:w="532" w:type="dxa"/>
            <w:textDirection w:val="btLr"/>
          </w:tcPr>
          <w:p w:rsidR="00F35A78" w:rsidRPr="00D86209" w:rsidRDefault="00F35A78" w:rsidP="00194180">
            <w:pPr>
              <w:pStyle w:val="normactprilozhenie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proofErr w:type="spellStart"/>
            <w:r w:rsidRPr="00D86209">
              <w:rPr>
                <w:b/>
              </w:rPr>
              <w:t>безработные</w:t>
            </w:r>
            <w:proofErr w:type="spellEnd"/>
          </w:p>
        </w:tc>
      </w:tr>
      <w:tr w:rsidR="00F35A78" w:rsidRPr="00B85A5C" w:rsidTr="00F35A78">
        <w:trPr>
          <w:trHeight w:val="238"/>
        </w:trPr>
        <w:tc>
          <w:tcPr>
            <w:tcW w:w="1668" w:type="dxa"/>
          </w:tcPr>
          <w:p w:rsidR="00F35A78" w:rsidRPr="008A66D3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8A66D3">
              <w:t>группа</w:t>
            </w:r>
            <w:proofErr w:type="spellEnd"/>
            <w:r w:rsidRPr="008A66D3">
              <w:t xml:space="preserve"> </w:t>
            </w:r>
            <w:proofErr w:type="spellStart"/>
            <w:r w:rsidRPr="008A66D3">
              <w:t>ранн</w:t>
            </w:r>
            <w:r w:rsidRPr="008A66D3">
              <w:t>е</w:t>
            </w:r>
            <w:r w:rsidRPr="008A66D3">
              <w:t>го</w:t>
            </w:r>
            <w:proofErr w:type="spellEnd"/>
            <w:r w:rsidRPr="008A66D3">
              <w:t xml:space="preserve"> </w:t>
            </w:r>
            <w:proofErr w:type="spellStart"/>
            <w:r w:rsidRPr="008A66D3">
              <w:t>возраста</w:t>
            </w:r>
            <w:proofErr w:type="spellEnd"/>
          </w:p>
        </w:tc>
        <w:tc>
          <w:tcPr>
            <w:tcW w:w="1559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1</w:t>
            </w:r>
          </w:p>
          <w:p w:rsidR="00F35A78" w:rsidRPr="008C5E30" w:rsidRDefault="00F35A78" w:rsidP="001941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3</w:t>
            </w:r>
          </w:p>
        </w:tc>
        <w:tc>
          <w:tcPr>
            <w:tcW w:w="851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7</w:t>
            </w:r>
          </w:p>
        </w:tc>
        <w:tc>
          <w:tcPr>
            <w:tcW w:w="708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9</w:t>
            </w:r>
          </w:p>
        </w:tc>
        <w:tc>
          <w:tcPr>
            <w:tcW w:w="708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4</w:t>
            </w:r>
          </w:p>
        </w:tc>
        <w:tc>
          <w:tcPr>
            <w:tcW w:w="532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-</w:t>
            </w:r>
          </w:p>
        </w:tc>
      </w:tr>
      <w:tr w:rsidR="00F35A78" w:rsidRPr="00B85A5C" w:rsidTr="00F35A78">
        <w:trPr>
          <w:trHeight w:val="340"/>
        </w:trPr>
        <w:tc>
          <w:tcPr>
            <w:tcW w:w="1668" w:type="dxa"/>
          </w:tcPr>
          <w:p w:rsidR="00F35A78" w:rsidRPr="008A66D3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8A66D3">
              <w:t>младшая</w:t>
            </w:r>
            <w:proofErr w:type="spellEnd"/>
            <w:r w:rsidRPr="008A66D3">
              <w:t xml:space="preserve"> </w:t>
            </w:r>
            <w:proofErr w:type="spellStart"/>
            <w:r w:rsidRPr="008A66D3">
              <w:t>группа</w:t>
            </w:r>
            <w:proofErr w:type="spellEnd"/>
          </w:p>
        </w:tc>
        <w:tc>
          <w:tcPr>
            <w:tcW w:w="1559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1</w:t>
            </w:r>
            <w:r>
              <w:rPr>
                <w:b/>
              </w:rPr>
              <w:t>3</w:t>
            </w:r>
            <w:r w:rsidRPr="00DD133C">
              <w:rPr>
                <w:b/>
              </w:rPr>
              <w:t xml:space="preserve">+1 </w:t>
            </w:r>
            <w:proofErr w:type="spellStart"/>
            <w:r w:rsidRPr="00DD133C">
              <w:rPr>
                <w:b/>
              </w:rPr>
              <w:t>сирота</w:t>
            </w:r>
            <w:proofErr w:type="spellEnd"/>
          </w:p>
        </w:tc>
        <w:tc>
          <w:tcPr>
            <w:tcW w:w="1559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5</w:t>
            </w:r>
          </w:p>
        </w:tc>
        <w:tc>
          <w:tcPr>
            <w:tcW w:w="851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8</w:t>
            </w:r>
          </w:p>
        </w:tc>
        <w:tc>
          <w:tcPr>
            <w:tcW w:w="708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10</w:t>
            </w:r>
          </w:p>
        </w:tc>
        <w:tc>
          <w:tcPr>
            <w:tcW w:w="709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12</w:t>
            </w:r>
          </w:p>
        </w:tc>
        <w:tc>
          <w:tcPr>
            <w:tcW w:w="709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18</w:t>
            </w:r>
          </w:p>
        </w:tc>
        <w:tc>
          <w:tcPr>
            <w:tcW w:w="709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5</w:t>
            </w:r>
          </w:p>
        </w:tc>
        <w:tc>
          <w:tcPr>
            <w:tcW w:w="708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3</w:t>
            </w:r>
          </w:p>
        </w:tc>
        <w:tc>
          <w:tcPr>
            <w:tcW w:w="532" w:type="dxa"/>
          </w:tcPr>
          <w:p w:rsidR="00F35A78" w:rsidRPr="00DD133C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DD133C">
              <w:rPr>
                <w:b/>
              </w:rPr>
              <w:t>2</w:t>
            </w:r>
          </w:p>
        </w:tc>
      </w:tr>
      <w:tr w:rsidR="00F35A78" w:rsidRPr="00B85A5C" w:rsidTr="00F35A78">
        <w:trPr>
          <w:trHeight w:val="326"/>
        </w:trPr>
        <w:tc>
          <w:tcPr>
            <w:tcW w:w="1668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9510B0">
              <w:t>средняя</w:t>
            </w:r>
            <w:proofErr w:type="spellEnd"/>
            <w:r w:rsidRPr="009510B0">
              <w:t xml:space="preserve"> </w:t>
            </w:r>
            <w:proofErr w:type="spellStart"/>
            <w:r w:rsidRPr="009510B0">
              <w:t>группа</w:t>
            </w:r>
            <w:proofErr w:type="spellEnd"/>
          </w:p>
        </w:tc>
        <w:tc>
          <w:tcPr>
            <w:tcW w:w="1559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9510B0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9510B0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9510B0">
              <w:rPr>
                <w:b/>
              </w:rPr>
              <w:t>3</w:t>
            </w:r>
          </w:p>
        </w:tc>
        <w:tc>
          <w:tcPr>
            <w:tcW w:w="532" w:type="dxa"/>
          </w:tcPr>
          <w:p w:rsidR="00F35A78" w:rsidRPr="009510B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9510B0">
              <w:rPr>
                <w:b/>
              </w:rPr>
              <w:t>-</w:t>
            </w:r>
          </w:p>
        </w:tc>
      </w:tr>
      <w:tr w:rsidR="00F35A78" w:rsidRPr="00B85A5C" w:rsidTr="00F35A78">
        <w:trPr>
          <w:trHeight w:val="95"/>
        </w:trPr>
        <w:tc>
          <w:tcPr>
            <w:tcW w:w="1668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9A06DD">
              <w:t>старшая</w:t>
            </w:r>
            <w:proofErr w:type="spellEnd"/>
            <w:r w:rsidRPr="009A06DD">
              <w:t xml:space="preserve"> </w:t>
            </w:r>
            <w:proofErr w:type="spellStart"/>
            <w:r w:rsidRPr="009A06DD">
              <w:t>группа</w:t>
            </w:r>
            <w:proofErr w:type="spellEnd"/>
          </w:p>
        </w:tc>
        <w:tc>
          <w:tcPr>
            <w:tcW w:w="1559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9A06DD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9A06DD">
              <w:rPr>
                <w:b/>
              </w:rPr>
              <w:t>8</w:t>
            </w:r>
          </w:p>
        </w:tc>
        <w:tc>
          <w:tcPr>
            <w:tcW w:w="709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9A06DD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2" w:type="dxa"/>
          </w:tcPr>
          <w:p w:rsidR="00F35A78" w:rsidRPr="009A06DD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</w:rPr>
            </w:pPr>
            <w:r w:rsidRPr="009A06DD">
              <w:rPr>
                <w:b/>
              </w:rPr>
              <w:t>1</w:t>
            </w:r>
          </w:p>
        </w:tc>
      </w:tr>
      <w:tr w:rsidR="00F35A78" w:rsidRPr="006A139D" w:rsidTr="00F35A78">
        <w:trPr>
          <w:trHeight w:val="163"/>
        </w:trPr>
        <w:tc>
          <w:tcPr>
            <w:tcW w:w="1668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8C5E30">
              <w:rPr>
                <w:color w:val="000000" w:themeColor="text1"/>
              </w:rPr>
              <w:t>Всего</w:t>
            </w:r>
            <w:proofErr w:type="spellEnd"/>
          </w:p>
        </w:tc>
        <w:tc>
          <w:tcPr>
            <w:tcW w:w="1559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56</w:t>
            </w:r>
          </w:p>
        </w:tc>
        <w:tc>
          <w:tcPr>
            <w:tcW w:w="1559" w:type="dxa"/>
          </w:tcPr>
          <w:p w:rsidR="00F35A78" w:rsidRPr="008C5E30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8C5E30">
              <w:rPr>
                <w:b/>
                <w:color w:val="000000" w:themeColor="text1"/>
              </w:rPr>
              <w:t>16</w:t>
            </w:r>
          </w:p>
        </w:tc>
        <w:tc>
          <w:tcPr>
            <w:tcW w:w="851" w:type="dxa"/>
          </w:tcPr>
          <w:p w:rsidR="00F35A78" w:rsidRPr="00551AB1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51AB1">
              <w:rPr>
                <w:b/>
                <w:color w:val="000000" w:themeColor="text1"/>
              </w:rPr>
              <w:t>29</w:t>
            </w:r>
          </w:p>
        </w:tc>
        <w:tc>
          <w:tcPr>
            <w:tcW w:w="708" w:type="dxa"/>
          </w:tcPr>
          <w:p w:rsidR="00F35A78" w:rsidRPr="00551AB1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51AB1">
              <w:rPr>
                <w:b/>
                <w:color w:val="000000" w:themeColor="text1"/>
              </w:rPr>
              <w:t>35</w:t>
            </w:r>
          </w:p>
        </w:tc>
        <w:tc>
          <w:tcPr>
            <w:tcW w:w="709" w:type="dxa"/>
          </w:tcPr>
          <w:p w:rsidR="00F35A78" w:rsidRPr="00551AB1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51AB1">
              <w:rPr>
                <w:b/>
                <w:color w:val="000000" w:themeColor="text1"/>
              </w:rPr>
              <w:t>41</w:t>
            </w:r>
          </w:p>
        </w:tc>
        <w:tc>
          <w:tcPr>
            <w:tcW w:w="709" w:type="dxa"/>
          </w:tcPr>
          <w:p w:rsidR="00F35A78" w:rsidRPr="00551AB1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51AB1">
              <w:rPr>
                <w:b/>
                <w:color w:val="000000" w:themeColor="text1"/>
              </w:rPr>
              <w:t>53</w:t>
            </w:r>
          </w:p>
        </w:tc>
        <w:tc>
          <w:tcPr>
            <w:tcW w:w="709" w:type="dxa"/>
          </w:tcPr>
          <w:p w:rsidR="00F35A78" w:rsidRPr="00551AB1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51AB1">
              <w:rPr>
                <w:b/>
                <w:color w:val="000000" w:themeColor="text1"/>
              </w:rPr>
              <w:t>31</w:t>
            </w:r>
          </w:p>
        </w:tc>
        <w:tc>
          <w:tcPr>
            <w:tcW w:w="708" w:type="dxa"/>
          </w:tcPr>
          <w:p w:rsidR="00F35A78" w:rsidRPr="00551AB1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51AB1"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F35A78" w:rsidRPr="00551AB1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51AB1">
              <w:rPr>
                <w:b/>
                <w:color w:val="000000" w:themeColor="text1"/>
              </w:rPr>
              <w:t>13</w:t>
            </w:r>
          </w:p>
        </w:tc>
        <w:tc>
          <w:tcPr>
            <w:tcW w:w="532" w:type="dxa"/>
          </w:tcPr>
          <w:p w:rsidR="00F35A78" w:rsidRPr="00551AB1" w:rsidRDefault="00F35A78" w:rsidP="00194180">
            <w:pPr>
              <w:pStyle w:val="normactprilozhenie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51AB1">
              <w:rPr>
                <w:b/>
                <w:color w:val="000000" w:themeColor="text1"/>
              </w:rPr>
              <w:t>3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F35A78" w:rsidRDefault="00F35A78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lastRenderedPageBreak/>
        <w:t>Характеристика семей по количеству детей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3978"/>
        <w:gridCol w:w="1767"/>
        <w:gridCol w:w="3718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21,6%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53,3%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25,1%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«Детский сад №7» г. Харовска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, разработанной в соответствии с ФГОС ДО на основе Инновационной программы дошкольного образования «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Детство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» под редакцией</w:t>
      </w:r>
      <w:proofErr w:type="gramStart"/>
      <w:r w:rsidR="00F35A78" w:rsidRPr="00F35A78">
        <w:rPr>
          <w:rFonts w:ascii="Times New Roman" w:hAnsi="Times New Roman" w:cs="Times New Roman"/>
          <w:sz w:val="28"/>
          <w:szCs w:val="28"/>
        </w:rPr>
        <w:t xml:space="preserve"> </w:t>
      </w:r>
      <w:r w:rsidR="00F35A78" w:rsidRPr="00F35A78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F35A78" w:rsidRPr="00F35A78">
        <w:rPr>
          <w:rFonts w:ascii="Times New Roman" w:hAnsi="Times New Roman" w:cs="Times New Roman"/>
          <w:sz w:val="24"/>
          <w:szCs w:val="28"/>
        </w:rPr>
        <w:t>од ред. Т.И. Бабаева, А.Г. Гогоберидзе, З.А. Михайлова/</w:t>
      </w:r>
      <w:r w:rsidRPr="00F35A78">
        <w:rPr>
          <w:rFonts w:ascii="Times New Roman" w:eastAsia="Times New Roman" w:hAnsi="Times New Roman" w:cs="Times New Roman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2022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66209" w:rsidRPr="0017592F" w:rsidRDefault="00F35A7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посещает 1 ребёнок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ОВЗ. Для этого в ДОУ была разработана Адаптированная основная образовательная программа для детей с </w:t>
      </w:r>
      <w:r>
        <w:rPr>
          <w:rFonts w:ascii="Times New Roman" w:eastAsia="Times New Roman" w:hAnsi="Times New Roman" w:cs="Times New Roman"/>
          <w:sz w:val="24"/>
          <w:szCs w:val="24"/>
        </w:rPr>
        <w:t>ЗПР и с УО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нию в школе детей 6-7 лет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 Всего о</w:t>
      </w:r>
      <w:r w:rsidR="00F35A78">
        <w:rPr>
          <w:rFonts w:ascii="Times New Roman" w:eastAsia="Times New Roman" w:hAnsi="Times New Roman" w:cs="Times New Roman"/>
          <w:sz w:val="24"/>
          <w:szCs w:val="24"/>
        </w:rPr>
        <w:t>бследовано 17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детей. Не прошёл диагностику 1 ребёнок по причине длительного отпуска.</w:t>
      </w:r>
    </w:p>
    <w:p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2126"/>
        <w:gridCol w:w="2126"/>
      </w:tblGrid>
      <w:tr w:rsidR="00C66209" w:rsidRPr="0017592F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:rsidTr="00413802">
        <w:trPr>
          <w:trHeight w:val="330"/>
        </w:trPr>
        <w:tc>
          <w:tcPr>
            <w:tcW w:w="5529" w:type="dxa"/>
          </w:tcPr>
          <w:p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F35A78" w:rsidRDefault="00F35A78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:rsidR="00C66209" w:rsidRPr="00F35A78" w:rsidRDefault="00F35A78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:rsidR="00C66209" w:rsidRPr="0017592F" w:rsidRDefault="00F35A78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2022-2023 учебного года 1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2 воспитанник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МБДОУ «Детский сад №7»</w:t>
      </w:r>
      <w:r w:rsidR="00C66209"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были охвачены коррекционной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26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559"/>
        <w:gridCol w:w="1417"/>
        <w:gridCol w:w="1560"/>
        <w:gridCol w:w="1375"/>
        <w:gridCol w:w="1568"/>
      </w:tblGrid>
      <w:tr w:rsidR="004052AA" w:rsidRPr="004052AA" w:rsidTr="00552526">
        <w:tc>
          <w:tcPr>
            <w:tcW w:w="2802" w:type="dxa"/>
            <w:vMerge w:val="restart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движении детей</w:t>
            </w:r>
          </w:p>
        </w:tc>
        <w:tc>
          <w:tcPr>
            <w:tcW w:w="5911" w:type="dxa"/>
            <w:gridSpan w:val="4"/>
          </w:tcPr>
          <w:p w:rsidR="004052AA" w:rsidRPr="004052AA" w:rsidRDefault="004052AA" w:rsidP="0040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речевых нарушений</w:t>
            </w:r>
          </w:p>
        </w:tc>
        <w:tc>
          <w:tcPr>
            <w:tcW w:w="1568" w:type="dxa"/>
            <w:vMerge w:val="restart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052AA" w:rsidRPr="004052AA" w:rsidTr="00552526">
        <w:tc>
          <w:tcPr>
            <w:tcW w:w="2802" w:type="dxa"/>
            <w:vMerge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68" w:type="dxa"/>
            <w:vMerge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состояния речи детей на момент выпуска, в том числе количество детей, выпущенных 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хорошей речью;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значительным улучшением;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52AA" w:rsidRPr="004052AA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-без значительных улучшений.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2AA" w:rsidRPr="004052AA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 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2020-2021 учебного года получены следующие результаты: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2867"/>
      </w:tblGrid>
      <w:tr w:rsidR="00C66209" w:rsidRPr="0017592F" w:rsidTr="00413802">
        <w:trPr>
          <w:trHeight w:val="276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:rsidTr="00413802">
        <w:trPr>
          <w:trHeight w:val="277"/>
        </w:trPr>
        <w:tc>
          <w:tcPr>
            <w:tcW w:w="6772" w:type="dxa"/>
          </w:tcPr>
          <w:p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F35A78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  <w:sz w:val="18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</w:p>
    <w:p w:rsidR="00C66209" w:rsidRPr="0017592F" w:rsidRDefault="00F35A7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МБДОУ «Детский сад №7»</w:t>
      </w:r>
      <w:r w:rsidR="00C66209"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оказывает услуги по дополнительному образованию.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ДОУ реализуются программы дополнительного образования на </w:t>
      </w:r>
      <w:r w:rsidR="00C535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платной </w:t>
      </w: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основе:</w:t>
      </w:r>
    </w:p>
    <w:p w:rsidR="00C535AB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1986"/>
        <w:gridCol w:w="3260"/>
      </w:tblGrid>
      <w:tr w:rsidR="00C535AB" w:rsidRPr="00CD616D" w:rsidTr="00C535AB">
        <w:tc>
          <w:tcPr>
            <w:tcW w:w="648" w:type="dxa"/>
          </w:tcPr>
          <w:p w:rsidR="00C535AB" w:rsidRPr="00EE5531" w:rsidRDefault="00C535AB" w:rsidP="0019418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553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E5531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EE5531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7" w:type="dxa"/>
          </w:tcPr>
          <w:p w:rsidR="00C535AB" w:rsidRPr="00EE5531" w:rsidRDefault="00C535AB" w:rsidP="0019418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31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кружка</w:t>
            </w:r>
          </w:p>
        </w:tc>
        <w:tc>
          <w:tcPr>
            <w:tcW w:w="1986" w:type="dxa"/>
          </w:tcPr>
          <w:p w:rsidR="00C535AB" w:rsidRPr="00EE5531" w:rsidRDefault="00C535AB" w:rsidP="0019418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31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3260" w:type="dxa"/>
          </w:tcPr>
          <w:p w:rsidR="00C535AB" w:rsidRPr="00EE5531" w:rsidRDefault="00C535AB" w:rsidP="0019418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531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C535AB" w:rsidRPr="00CD616D" w:rsidTr="00C535AB">
        <w:tc>
          <w:tcPr>
            <w:tcW w:w="648" w:type="dxa"/>
          </w:tcPr>
          <w:p w:rsidR="00C535AB" w:rsidRPr="00EE5531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5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C535AB" w:rsidRPr="00EC6B0C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«Мастерилкино»</w:t>
            </w:r>
          </w:p>
        </w:tc>
        <w:tc>
          <w:tcPr>
            <w:tcW w:w="1986" w:type="dxa"/>
          </w:tcPr>
          <w:p w:rsidR="00C535AB" w:rsidRPr="00EC6B0C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C535AB" w:rsidRPr="00EC6B0C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C535AB" w:rsidRPr="00EC6B0C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</w:t>
            </w:r>
            <w:proofErr w:type="spellStart"/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О.В.Ельцова</w:t>
            </w:r>
            <w:proofErr w:type="spellEnd"/>
          </w:p>
        </w:tc>
      </w:tr>
      <w:tr w:rsidR="00C535AB" w:rsidRPr="00CD616D" w:rsidTr="00C535AB">
        <w:tc>
          <w:tcPr>
            <w:tcW w:w="648" w:type="dxa"/>
          </w:tcPr>
          <w:p w:rsidR="00C535AB" w:rsidRPr="00EE5531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5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C535AB" w:rsidRPr="005851A2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51A2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сказок</w:t>
            </w:r>
            <w:r w:rsidRPr="00585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C535AB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C535AB" w:rsidRPr="00EE5531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C535AB" w:rsidRPr="00EE5531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Рук. Л.Ю. Клыпова</w:t>
            </w:r>
          </w:p>
        </w:tc>
      </w:tr>
      <w:tr w:rsidR="00C535AB" w:rsidRPr="00CD616D" w:rsidTr="00C535AB">
        <w:trPr>
          <w:trHeight w:val="298"/>
        </w:trPr>
        <w:tc>
          <w:tcPr>
            <w:tcW w:w="648" w:type="dxa"/>
          </w:tcPr>
          <w:p w:rsidR="00C535AB" w:rsidRPr="00EE5531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C535AB" w:rsidRPr="00E0605F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</w:t>
            </w:r>
            <w:proofErr w:type="gramStart"/>
            <w:r w:rsidRPr="00E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Необычное</w:t>
            </w:r>
            <w:proofErr w:type="gramEnd"/>
            <w:r w:rsidRPr="00E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обычном»</w:t>
            </w:r>
          </w:p>
        </w:tc>
        <w:tc>
          <w:tcPr>
            <w:tcW w:w="1986" w:type="dxa"/>
          </w:tcPr>
          <w:p w:rsidR="00C535AB" w:rsidRPr="00E0605F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C535AB" w:rsidRPr="00E0605F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C535AB" w:rsidRPr="00E0605F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Н.А.Семёнова</w:t>
            </w:r>
          </w:p>
        </w:tc>
      </w:tr>
      <w:tr w:rsidR="00C535AB" w:rsidRPr="00CD616D" w:rsidTr="00C535AB">
        <w:tc>
          <w:tcPr>
            <w:tcW w:w="648" w:type="dxa"/>
          </w:tcPr>
          <w:p w:rsidR="00C535AB" w:rsidRPr="00EE5531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C535AB" w:rsidRPr="007D4685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4685">
              <w:rPr>
                <w:rFonts w:ascii="Times New Roman" w:hAnsi="Times New Roman" w:cs="Times New Roman"/>
                <w:sz w:val="24"/>
                <w:szCs w:val="24"/>
              </w:rPr>
              <w:t>Кружок «Умные клеточки»</w:t>
            </w:r>
          </w:p>
        </w:tc>
        <w:tc>
          <w:tcPr>
            <w:tcW w:w="1986" w:type="dxa"/>
          </w:tcPr>
          <w:p w:rsidR="00C535AB" w:rsidRPr="007D4685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4685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C535AB" w:rsidRPr="007D4685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C535AB" w:rsidRPr="007D4685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4685">
              <w:rPr>
                <w:rFonts w:ascii="Times New Roman" w:hAnsi="Times New Roman" w:cs="Times New Roman"/>
                <w:sz w:val="24"/>
                <w:szCs w:val="24"/>
              </w:rPr>
              <w:t>Воспитатель О.А. Мальцева</w:t>
            </w:r>
          </w:p>
        </w:tc>
      </w:tr>
      <w:tr w:rsidR="00C535AB" w:rsidRPr="00CD616D" w:rsidTr="00C535AB">
        <w:tc>
          <w:tcPr>
            <w:tcW w:w="648" w:type="dxa"/>
          </w:tcPr>
          <w:p w:rsidR="00C535AB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7" w:type="dxa"/>
          </w:tcPr>
          <w:p w:rsidR="00C535AB" w:rsidRPr="00EC6B0C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«Занимательная логопедия»</w:t>
            </w:r>
          </w:p>
        </w:tc>
        <w:tc>
          <w:tcPr>
            <w:tcW w:w="1986" w:type="dxa"/>
          </w:tcPr>
          <w:p w:rsidR="00C535AB" w:rsidRPr="00EC6B0C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C535AB" w:rsidRPr="00EC6B0C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C535AB" w:rsidRPr="00EC6B0C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- логопед Г.Б. Озерова</w:t>
            </w:r>
          </w:p>
        </w:tc>
      </w:tr>
      <w:tr w:rsidR="00C535AB" w:rsidRPr="00CD616D" w:rsidTr="00C535AB">
        <w:tc>
          <w:tcPr>
            <w:tcW w:w="648" w:type="dxa"/>
          </w:tcPr>
          <w:p w:rsidR="00C535AB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7" w:type="dxa"/>
          </w:tcPr>
          <w:p w:rsidR="00C535AB" w:rsidRPr="00EC6B0C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«Волшебные ладошки»</w:t>
            </w:r>
          </w:p>
        </w:tc>
        <w:tc>
          <w:tcPr>
            <w:tcW w:w="1986" w:type="dxa"/>
          </w:tcPr>
          <w:p w:rsidR="00C535AB" w:rsidRPr="00EC6B0C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C535AB" w:rsidRPr="00EC6B0C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C535AB" w:rsidRPr="00EC6B0C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 Л.О. Смирнова </w:t>
            </w:r>
          </w:p>
        </w:tc>
      </w:tr>
      <w:tr w:rsidR="00C535AB" w:rsidRPr="00CD616D" w:rsidTr="00C535AB">
        <w:trPr>
          <w:trHeight w:val="70"/>
        </w:trPr>
        <w:tc>
          <w:tcPr>
            <w:tcW w:w="648" w:type="dxa"/>
          </w:tcPr>
          <w:p w:rsidR="00C535AB" w:rsidRDefault="00C535AB" w:rsidP="001941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7" w:type="dxa"/>
          </w:tcPr>
          <w:p w:rsidR="00C535AB" w:rsidRPr="00E0605F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Чудеса из бумаги</w:t>
            </w:r>
          </w:p>
        </w:tc>
        <w:tc>
          <w:tcPr>
            <w:tcW w:w="1986" w:type="dxa"/>
          </w:tcPr>
          <w:p w:rsidR="00C535AB" w:rsidRPr="00E0605F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неделю</w:t>
            </w:r>
          </w:p>
          <w:p w:rsidR="00C535AB" w:rsidRPr="00E0605F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C535AB" w:rsidRPr="00E0605F" w:rsidRDefault="00C535AB" w:rsidP="0019418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 И.Н.Морозова </w:t>
            </w:r>
          </w:p>
        </w:tc>
      </w:tr>
    </w:tbl>
    <w:p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ДОУ от 3 до 7 ле</w:t>
      </w:r>
      <w:r w:rsidR="00C5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имеют возможность получать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образовательные услуги, занимаясь в кружках различной направленности.                                                                          </w:t>
      </w:r>
    </w:p>
    <w:p w:rsidR="00C66209" w:rsidRPr="0017592F" w:rsidRDefault="00C535AB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68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Детский сад планирует во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втором </w:t>
      </w:r>
      <w:r w:rsidR="00C535AB">
        <w:rPr>
          <w:rFonts w:ascii="Times New Roman" w:eastAsia="Times New Roman" w:hAnsi="Times New Roman" w:cs="Times New Roman"/>
          <w:sz w:val="24"/>
          <w:szCs w:val="24"/>
        </w:rPr>
        <w:t>полугодии 2024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года начать реализовывать новые программы дополнительного образования по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технической и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естественнонаучной направленности.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проведены согласно Годового плана Воспитанники учреждения принимали участие в различных конкурсах, проводимых в Нерюнгринском районе и на федеральном уровне.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0E4DE0" w:rsidRDefault="000E4DE0"/>
    <w:sectPr w:rsidR="000E4DE0" w:rsidSect="00E2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09"/>
    <w:rsid w:val="000C02E4"/>
    <w:rsid w:val="000E4DE0"/>
    <w:rsid w:val="004052AA"/>
    <w:rsid w:val="005715A2"/>
    <w:rsid w:val="00C535AB"/>
    <w:rsid w:val="00C66209"/>
    <w:rsid w:val="00CA1F17"/>
    <w:rsid w:val="00E26072"/>
    <w:rsid w:val="00F3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ctprilozhenie">
    <w:name w:val="norm_act_prilozhenie"/>
    <w:basedOn w:val="a"/>
    <w:uiPriority w:val="99"/>
    <w:rsid w:val="00F3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535A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535A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ratino30.umi.ru/" TargetMode="External"/><Relationship Id="rId5" Type="http://schemas.openxmlformats.org/officeDocument/2006/relationships/hyperlink" Target="mailto:buratino@nerungri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Озерова</cp:lastModifiedBy>
  <cp:revision>5</cp:revision>
  <dcterms:created xsi:type="dcterms:W3CDTF">2022-05-23T05:53:00Z</dcterms:created>
  <dcterms:modified xsi:type="dcterms:W3CDTF">2023-05-19T11:05:00Z</dcterms:modified>
</cp:coreProperties>
</file>